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</w:rPr>
        <w:t>“抒”体见，百家争鸣</w:t>
      </w:r>
      <w:r>
        <w:t>-体循学术交流会</w:t>
      </w:r>
      <w:r>
        <w:rPr>
          <w:rFonts w:hint="eastAsia"/>
          <w:lang w:eastAsia="zh-CN"/>
        </w:rPr>
        <w:t>附件</w:t>
      </w:r>
    </w:p>
    <w:p>
      <w:pPr>
        <w:rPr>
          <w:rFonts w:hint="eastAsia"/>
          <w:lang w:eastAsia="zh-CN"/>
        </w:rPr>
      </w:pPr>
    </w:p>
    <w:p>
      <w:pPr>
        <w:ind w:firstLine="562" w:firstLineChars="200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一、</w:t>
      </w:r>
      <w:r>
        <w:rPr>
          <w:rFonts w:ascii="宋体" w:hAnsi="宋体" w:eastAsia="宋体"/>
          <w:b/>
          <w:bCs/>
          <w:sz w:val="28"/>
          <w:szCs w:val="32"/>
        </w:rPr>
        <w:t>主办单位：</w:t>
      </w:r>
      <w:r>
        <w:rPr>
          <w:rFonts w:hint="eastAsia" w:ascii="宋体" w:hAnsi="宋体" w:eastAsia="宋体"/>
          <w:sz w:val="28"/>
          <w:szCs w:val="32"/>
        </w:rPr>
        <w:t>中关村精准医学基金会</w:t>
      </w:r>
    </w:p>
    <w:p>
      <w:pPr>
        <w:widowControl/>
        <w:ind w:firstLine="562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二、</w:t>
      </w:r>
      <w:r>
        <w:rPr>
          <w:rFonts w:ascii="宋体" w:hAnsi="宋体" w:eastAsia="宋体"/>
          <w:b/>
          <w:bCs/>
          <w:sz w:val="28"/>
          <w:szCs w:val="32"/>
        </w:rPr>
        <w:t>培训</w:t>
      </w:r>
      <w:r>
        <w:rPr>
          <w:rFonts w:hint="eastAsia" w:ascii="宋体" w:hAnsi="宋体" w:eastAsia="宋体"/>
          <w:b/>
          <w:bCs/>
          <w:sz w:val="28"/>
          <w:szCs w:val="32"/>
        </w:rPr>
        <w:t>地点</w:t>
      </w:r>
      <w:r>
        <w:rPr>
          <w:rFonts w:ascii="宋体" w:hAnsi="宋体" w:eastAsia="宋体"/>
          <w:b/>
          <w:bCs/>
          <w:sz w:val="28"/>
          <w:szCs w:val="32"/>
        </w:rPr>
        <w:t>：</w:t>
      </w:r>
      <w:r>
        <w:rPr>
          <w:rFonts w:hint="eastAsia" w:ascii="宋体" w:hAnsi="宋体" w:eastAsia="宋体"/>
          <w:sz w:val="28"/>
          <w:szCs w:val="32"/>
        </w:rPr>
        <w:t>线上</w:t>
      </w:r>
    </w:p>
    <w:p>
      <w:pPr>
        <w:widowControl/>
        <w:ind w:firstLine="562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三、</w:t>
      </w:r>
      <w:r>
        <w:rPr>
          <w:rFonts w:hint="eastAsia" w:ascii="宋体" w:hAnsi="宋体" w:eastAsia="宋体"/>
          <w:b/>
          <w:bCs/>
          <w:sz w:val="28"/>
          <w:szCs w:val="32"/>
        </w:rPr>
        <w:t xml:space="preserve">日 </w:t>
      </w:r>
      <w:r>
        <w:rPr>
          <w:rFonts w:ascii="宋体" w:hAnsi="宋体" w:eastAsia="宋体"/>
          <w:b/>
          <w:bCs/>
          <w:sz w:val="28"/>
          <w:szCs w:val="32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32"/>
        </w:rPr>
        <w:t>程：</w:t>
      </w:r>
      <w:r>
        <w:rPr>
          <w:rFonts w:hint="eastAsia" w:ascii="宋体" w:hAnsi="宋体" w:eastAsia="宋体"/>
          <w:sz w:val="28"/>
          <w:szCs w:val="32"/>
        </w:rPr>
        <w:t>见会议通知</w:t>
      </w:r>
    </w:p>
    <w:p>
      <w:pPr>
        <w:widowControl/>
        <w:ind w:firstLine="562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四、</w:t>
      </w:r>
      <w:r>
        <w:rPr>
          <w:rFonts w:ascii="宋体" w:hAnsi="宋体" w:eastAsia="宋体"/>
          <w:b/>
          <w:bCs/>
          <w:sz w:val="28"/>
          <w:szCs w:val="32"/>
        </w:rPr>
        <w:t>培训日期：</w:t>
      </w:r>
      <w:r>
        <w:rPr>
          <w:rFonts w:ascii="宋体" w:hAnsi="宋体" w:eastAsia="宋体"/>
          <w:sz w:val="28"/>
          <w:szCs w:val="32"/>
        </w:rPr>
        <w:t>2024年1月30日</w:t>
      </w:r>
      <w:r>
        <w:rPr>
          <w:rFonts w:hint="eastAsia" w:ascii="宋体" w:hAnsi="宋体" w:eastAsia="宋体"/>
          <w:sz w:val="28"/>
          <w:szCs w:val="32"/>
        </w:rPr>
        <w:t>1</w:t>
      </w:r>
      <w:r>
        <w:rPr>
          <w:rFonts w:ascii="宋体" w:hAnsi="宋体" w:eastAsia="宋体"/>
          <w:sz w:val="28"/>
          <w:szCs w:val="32"/>
        </w:rPr>
        <w:t>9</w:t>
      </w:r>
      <w:r>
        <w:rPr>
          <w:rFonts w:hint="eastAsia" w:ascii="宋体" w:hAnsi="宋体" w:eastAsia="宋体"/>
          <w:sz w:val="28"/>
          <w:szCs w:val="32"/>
        </w:rPr>
        <w:t>：0</w:t>
      </w:r>
      <w:r>
        <w:rPr>
          <w:rFonts w:ascii="宋体" w:hAnsi="宋体" w:eastAsia="宋体"/>
          <w:sz w:val="28"/>
          <w:szCs w:val="32"/>
        </w:rPr>
        <w:t>0-21</w:t>
      </w:r>
      <w:r>
        <w:rPr>
          <w:rFonts w:hint="eastAsia" w:ascii="宋体" w:hAnsi="宋体" w:eastAsia="宋体"/>
          <w:sz w:val="28"/>
          <w:szCs w:val="32"/>
        </w:rPr>
        <w:t>：</w:t>
      </w:r>
      <w:r>
        <w:rPr>
          <w:rFonts w:ascii="宋体" w:hAnsi="宋体" w:eastAsia="宋体"/>
          <w:sz w:val="28"/>
          <w:szCs w:val="32"/>
        </w:rPr>
        <w:t>00</w:t>
      </w:r>
    </w:p>
    <w:p>
      <w:pPr>
        <w:widowControl/>
        <w:ind w:firstLine="562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五、</w:t>
      </w:r>
      <w:r>
        <w:rPr>
          <w:rFonts w:ascii="宋体" w:hAnsi="宋体" w:eastAsia="宋体"/>
          <w:b/>
          <w:bCs/>
          <w:sz w:val="28"/>
          <w:szCs w:val="32"/>
        </w:rPr>
        <w:t>目标受众：</w:t>
      </w:r>
      <w:r>
        <w:rPr>
          <w:rFonts w:ascii="宋体" w:hAnsi="宋体" w:eastAsia="宋体"/>
          <w:sz w:val="28"/>
          <w:szCs w:val="32"/>
        </w:rPr>
        <w:t>面向</w:t>
      </w:r>
      <w:r>
        <w:rPr>
          <w:rFonts w:hint="eastAsia" w:ascii="宋体" w:hAnsi="宋体" w:eastAsia="宋体"/>
          <w:sz w:val="28"/>
          <w:szCs w:val="32"/>
        </w:rPr>
        <w:t>心外科</w:t>
      </w:r>
      <w:r>
        <w:rPr>
          <w:rFonts w:ascii="宋体" w:hAnsi="宋体" w:eastAsia="宋体"/>
          <w:sz w:val="28"/>
          <w:szCs w:val="32"/>
        </w:rPr>
        <w:t>、麻醉科、</w:t>
      </w:r>
      <w:r>
        <w:rPr>
          <w:rFonts w:hint="eastAsia" w:ascii="宋体" w:hAnsi="宋体" w:eastAsia="宋体"/>
          <w:sz w:val="28"/>
          <w:szCs w:val="32"/>
        </w:rPr>
        <w:t>I</w:t>
      </w:r>
      <w:r>
        <w:rPr>
          <w:rFonts w:ascii="宋体" w:hAnsi="宋体" w:eastAsia="宋体"/>
          <w:sz w:val="28"/>
          <w:szCs w:val="32"/>
        </w:rPr>
        <w:t>CU</w:t>
      </w:r>
      <w:r>
        <w:rPr>
          <w:rFonts w:hint="eastAsia" w:ascii="宋体" w:hAnsi="宋体" w:eastAsia="宋体"/>
          <w:sz w:val="28"/>
          <w:szCs w:val="32"/>
        </w:rPr>
        <w:t>、体外循环</w:t>
      </w:r>
      <w:r>
        <w:rPr>
          <w:rFonts w:ascii="宋体" w:hAnsi="宋体" w:eastAsia="宋体"/>
          <w:sz w:val="28"/>
          <w:szCs w:val="32"/>
        </w:rPr>
        <w:t xml:space="preserve">等相关人员 </w:t>
      </w:r>
    </w:p>
    <w:p>
      <w:pPr>
        <w:widowControl/>
        <w:ind w:firstLine="562" w:firstLineChars="200"/>
        <w:jc w:val="lef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六、</w:t>
      </w:r>
      <w:r>
        <w:rPr>
          <w:rFonts w:ascii="宋体" w:hAnsi="宋体" w:eastAsia="宋体"/>
          <w:b/>
          <w:bCs/>
          <w:sz w:val="28"/>
          <w:szCs w:val="32"/>
        </w:rPr>
        <w:t>讲   者：</w:t>
      </w:r>
      <w:r>
        <w:rPr>
          <w:rFonts w:hint="eastAsia" w:ascii="宋体" w:hAnsi="宋体" w:eastAsia="宋体"/>
          <w:sz w:val="28"/>
          <w:szCs w:val="32"/>
        </w:rPr>
        <w:t>相关领域</w:t>
      </w:r>
      <w:r>
        <w:rPr>
          <w:rFonts w:ascii="宋体" w:hAnsi="宋体" w:eastAsia="宋体"/>
          <w:sz w:val="28"/>
          <w:szCs w:val="32"/>
        </w:rPr>
        <w:t xml:space="preserve">临床骨干讲师 </w:t>
      </w:r>
    </w:p>
    <w:p>
      <w:pPr>
        <w:widowControl/>
        <w:ind w:firstLine="562" w:firstLineChars="200"/>
        <w:jc w:val="left"/>
        <w:rPr>
          <w:rFonts w:ascii="微软雅黑" w:hAnsi="微软雅黑" w:eastAsia="微软雅黑" w:cs="方正小标宋简体"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32"/>
          <w:lang w:eastAsia="zh-CN"/>
        </w:rPr>
        <w:t>七、</w:t>
      </w:r>
      <w:r>
        <w:rPr>
          <w:rFonts w:hint="eastAsia" w:ascii="宋体" w:hAnsi="宋体" w:eastAsia="宋体"/>
          <w:b/>
          <w:bCs/>
          <w:sz w:val="28"/>
          <w:szCs w:val="32"/>
        </w:rPr>
        <w:t xml:space="preserve">日 </w:t>
      </w:r>
      <w:r>
        <w:rPr>
          <w:rFonts w:ascii="宋体" w:hAnsi="宋体" w:eastAsia="宋体"/>
          <w:b/>
          <w:bCs/>
          <w:sz w:val="28"/>
          <w:szCs w:val="32"/>
        </w:rPr>
        <w:t xml:space="preserve">   </w:t>
      </w:r>
      <w:r>
        <w:rPr>
          <w:rFonts w:hint="eastAsia" w:ascii="宋体" w:hAnsi="宋体" w:eastAsia="宋体"/>
          <w:b/>
          <w:bCs/>
          <w:sz w:val="28"/>
          <w:szCs w:val="32"/>
        </w:rPr>
        <w:t>程：</w:t>
      </w:r>
    </w:p>
    <w:tbl>
      <w:tblPr>
        <w:tblStyle w:val="4"/>
        <w:tblW w:w="864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4971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讲者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18:45-19:05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公司产品宣传视频播放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19:05-19:10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主席致辞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侯晓彤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19:10-19:15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主持人致辞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黑飞龙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6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第一篇：患者管理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19:15-19:45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胸腹主动脉手术的体外循环管理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邢家林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19:45-19:50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经验交流讨论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6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第二篇：脏器保护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bookmarkStart w:id="0" w:name="_Hlk155812515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19:50-20:20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体外循环期间肾损伤及保护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20:20-20:25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案例交流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赵举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864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第三篇：案例运用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20:25-20:55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专题研讨会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</w:t>
            </w:r>
          </w:p>
        </w:tc>
        <w:tc>
          <w:tcPr>
            <w:tcW w:w="147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20:55-21:00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案例交流</w:t>
            </w:r>
          </w:p>
        </w:tc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杨璟、赵举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21:00-21:05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小结</w:t>
            </w:r>
          </w:p>
        </w:tc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21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21:05-21:10</w:t>
            </w:r>
          </w:p>
        </w:tc>
        <w:tc>
          <w:tcPr>
            <w:tcW w:w="4971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总结</w:t>
            </w:r>
          </w:p>
        </w:tc>
        <w:tc>
          <w:tcPr>
            <w:tcW w:w="147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黑飞龙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ind w:firstLine="562" w:firstLineChars="200"/>
        <w:jc w:val="left"/>
        <w:rPr>
          <w:rFonts w:hint="eastAsia" w:ascii="宋体" w:hAnsi="宋体" w:eastAsia="宋体"/>
          <w:b/>
          <w:bCs/>
          <w:sz w:val="28"/>
          <w:szCs w:val="32"/>
        </w:rPr>
      </w:pPr>
      <w:bookmarkStart w:id="1" w:name="_GoBack"/>
      <w:bookmarkEnd w:id="1"/>
    </w:p>
    <w:p>
      <w:pPr>
        <w:widowControl/>
        <w:jc w:val="right"/>
        <w:rPr>
          <w:rFonts w:ascii="宋体" w:hAnsi="宋体" w:eastAsia="宋体"/>
          <w:sz w:val="28"/>
          <w:szCs w:val="32"/>
        </w:rPr>
      </w:pPr>
      <w:r>
        <w:t xml:space="preserve">   </w:t>
      </w:r>
      <w:r>
        <w:rPr>
          <w:rFonts w:hint="eastAsia" w:ascii="宋体" w:hAnsi="宋体" w:eastAsia="宋体"/>
          <w:sz w:val="28"/>
          <w:szCs w:val="32"/>
        </w:rPr>
        <w:t>中关村精准医学基金会</w:t>
      </w:r>
    </w:p>
    <w:p>
      <w:pPr>
        <w:widowControl/>
        <w:jc w:val="righ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 xml:space="preserve"> </w:t>
      </w:r>
      <w:r>
        <w:rPr>
          <w:rFonts w:ascii="宋体" w:hAnsi="宋体" w:eastAsia="宋体"/>
          <w:sz w:val="28"/>
          <w:szCs w:val="32"/>
        </w:rPr>
        <w:t xml:space="preserve">                                   202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4</w:t>
      </w:r>
      <w:r>
        <w:rPr>
          <w:rFonts w:hint="eastAsia" w:ascii="宋体" w:hAnsi="宋体" w:eastAsia="宋体"/>
          <w:sz w:val="28"/>
          <w:szCs w:val="32"/>
        </w:rPr>
        <w:t>年</w:t>
      </w:r>
      <w:r>
        <w:rPr>
          <w:rFonts w:ascii="宋体" w:hAnsi="宋体" w:eastAsia="宋体"/>
          <w:sz w:val="28"/>
          <w:szCs w:val="32"/>
        </w:rPr>
        <w:t>1</w:t>
      </w:r>
      <w:r>
        <w:rPr>
          <w:rFonts w:hint="eastAsia" w:ascii="宋体" w:hAnsi="宋体" w:eastAsia="宋体"/>
          <w:sz w:val="28"/>
          <w:szCs w:val="32"/>
        </w:rPr>
        <w:t>月2</w:t>
      </w:r>
      <w:r>
        <w:rPr>
          <w:rFonts w:ascii="宋体" w:hAnsi="宋体" w:eastAsia="宋体"/>
          <w:sz w:val="28"/>
          <w:szCs w:val="32"/>
        </w:rPr>
        <w:t>4</w:t>
      </w:r>
      <w:r>
        <w:rPr>
          <w:rFonts w:hint="eastAsia" w:ascii="宋体" w:hAnsi="宋体" w:eastAsia="宋体"/>
          <w:sz w:val="28"/>
          <w:szCs w:val="32"/>
        </w:rPr>
        <w:t>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2D701E44"/>
    <w:rsid w:val="04732647"/>
    <w:rsid w:val="23547C10"/>
    <w:rsid w:val="2D701E44"/>
    <w:rsid w:val="4CDC6454"/>
    <w:rsid w:val="7BB2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2024-01-26T04:07:00Z</dcterms:created>
  <dc:creator>Administrator</dc:creator>
  <cp:lastModifiedBy>Administrator</cp:lastModifiedBy>
  <dcterms:modified xsi:type="dcterms:W3CDTF">2024-01-26T04:08:45Z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F0D12C7D8CEA4820B0DA001CE203D691_11</vt:lpwstr>
  </property>
</Properties>
</file>