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附件：</w:t>
      </w:r>
    </w:p>
    <w:p>
      <w:pPr>
        <w:jc w:val="center"/>
        <w:rPr>
          <w:rStyle w:val="5"/>
          <w:rFonts w:hint="eastAsia"/>
          <w:b w:val="0"/>
          <w:bCs/>
          <w:sz w:val="36"/>
          <w:szCs w:val="36"/>
          <w:lang w:eastAsia="zh-CN"/>
        </w:rPr>
      </w:pPr>
      <w:r>
        <w:rPr>
          <w:rStyle w:val="5"/>
          <w:rFonts w:hint="eastAsia"/>
          <w:b w:val="0"/>
          <w:bCs/>
          <w:sz w:val="36"/>
          <w:szCs w:val="36"/>
          <w:lang w:eastAsia="zh-CN"/>
        </w:rPr>
        <w:t>“</w:t>
      </w:r>
      <w:r>
        <w:rPr>
          <w:rStyle w:val="5"/>
          <w:rFonts w:hint="eastAsia"/>
          <w:b w:val="0"/>
          <w:bCs/>
          <w:sz w:val="36"/>
          <w:szCs w:val="36"/>
          <w:lang w:eastAsia="zh-Hans"/>
        </w:rPr>
        <w:t>惰淋云课堂</w:t>
      </w:r>
      <w:r>
        <w:rPr>
          <w:rStyle w:val="5"/>
          <w:rFonts w:hint="eastAsia"/>
          <w:b w:val="0"/>
          <w:bCs/>
          <w:sz w:val="36"/>
          <w:szCs w:val="36"/>
          <w:lang w:eastAsia="zh-CN"/>
        </w:rPr>
        <w:t>”</w:t>
      </w:r>
      <w:r>
        <w:rPr>
          <w:rStyle w:val="5"/>
          <w:rFonts w:hint="eastAsia"/>
          <w:b w:val="0"/>
          <w:bCs/>
          <w:sz w:val="36"/>
          <w:szCs w:val="36"/>
        </w:rPr>
        <w:t>淋巴瘤</w:t>
      </w:r>
      <w:r>
        <w:rPr>
          <w:rStyle w:val="5"/>
          <w:rFonts w:hint="eastAsia"/>
          <w:b w:val="0"/>
          <w:bCs/>
          <w:sz w:val="36"/>
          <w:szCs w:val="36"/>
          <w:lang w:eastAsia="zh-CN"/>
        </w:rPr>
        <w:t>学术交流会</w:t>
      </w:r>
      <w:r>
        <w:rPr>
          <w:rStyle w:val="5"/>
          <w:rFonts w:hint="eastAsia"/>
          <w:b w:val="0"/>
          <w:bCs/>
          <w:sz w:val="36"/>
          <w:szCs w:val="36"/>
          <w:lang w:eastAsia="zh-CN"/>
        </w:rPr>
        <w:t>议程</w:t>
      </w:r>
    </w:p>
    <w:p>
      <w:pPr>
        <w:jc w:val="both"/>
        <w:rPr>
          <w:rStyle w:val="5"/>
          <w:rFonts w:hint="eastAsia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一、主办单位：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中关村精准医学基金会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会议名称：</w:t>
      </w:r>
      <w:r>
        <w:rPr>
          <w:rFonts w:hint="eastAsia" w:ascii="宋体" w:hAnsi="宋体" w:eastAsia="宋体" w:cs="宋体"/>
          <w:bCs/>
          <w:sz w:val="28"/>
          <w:szCs w:val="28"/>
          <w:lang w:eastAsia="zh-Hans"/>
        </w:rPr>
        <w:t>惰淋云课堂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淋巴瘤学术交流会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会议时间：</w:t>
      </w:r>
      <w:r>
        <w:rPr>
          <w:rFonts w:hint="eastAsia" w:ascii="宋体" w:hAnsi="宋体" w:eastAsia="宋体" w:cs="宋体"/>
          <w:bCs/>
          <w:sz w:val="28"/>
          <w:szCs w:val="28"/>
        </w:rPr>
        <w:t>2023年4月11日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会议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形式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</w:rPr>
        <w:t>线上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五、会议议程：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996"/>
        <w:gridCol w:w="1022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讲者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19:00-19:10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主席致辞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朱焕玲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四川大学华西医院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Hans"/>
              </w:rPr>
              <w:t>王晓冬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四川省人民医院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19:10-19:40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WM的规范化诊疗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李剑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北京协和医院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19:40-20:00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讨论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潘崚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四川大学华西医院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杨丽华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达州市中心医院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袁颖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广元市中心医院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肖蓉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四川省人民医院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20:00-20:30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博闻“惰”识  方得始终，2022 ASH惰性淋巴瘤治疗进展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吴俣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四川大学华西医院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20:30-20:50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讨论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杨忠文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况小红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绵阳市第三人民医院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章莉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成都市第七人民医院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魏涛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简阳市人民医院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20:50-21:00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感谢致辞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朱焕玲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四川大学华西医院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Hans"/>
              </w:rPr>
              <w:t>王晓冬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四川省人民医院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支持内容：</w:t>
      </w:r>
    </w:p>
    <w:tbl>
      <w:tblPr>
        <w:tblStyle w:val="3"/>
        <w:tblpPr w:leftFromText="180" w:rightFromText="180" w:vertAnchor="text" w:horzAnchor="page" w:tblpX="1529" w:tblpY="400"/>
        <w:tblOverlap w:val="never"/>
        <w:tblW w:w="9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97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Hans"/>
              </w:rPr>
              <w:t>电子展台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23000元/场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会务组审核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会议日程企业logo展示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23000元/场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卫星会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30000元/场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银行信息：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账户名称：</w:t>
      </w:r>
      <w:r>
        <w:rPr>
          <w:rFonts w:hint="eastAsia" w:ascii="宋体" w:hAnsi="宋体" w:eastAsia="宋体" w:cs="宋体"/>
          <w:sz w:val="28"/>
          <w:szCs w:val="28"/>
        </w:rPr>
        <w:t>中关村精准医学基金会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账　　号：</w:t>
      </w:r>
      <w:r>
        <w:rPr>
          <w:rFonts w:hint="eastAsia" w:ascii="宋体" w:hAnsi="宋体" w:eastAsia="宋体" w:cs="宋体"/>
          <w:sz w:val="28"/>
          <w:szCs w:val="28"/>
        </w:rPr>
        <w:t>11211201040001009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开户银行：</w:t>
      </w:r>
      <w:r>
        <w:rPr>
          <w:rFonts w:hint="eastAsia" w:ascii="宋体" w:hAnsi="宋体" w:eastAsia="宋体" w:cs="宋体"/>
          <w:sz w:val="28"/>
          <w:szCs w:val="28"/>
        </w:rPr>
        <w:t>中国农业银行北京航天桥支行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汇款备注：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惰淋云课堂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栗启虹  18511935579  </w:t>
      </w:r>
    </w:p>
    <w:p>
      <w:pPr>
        <w:rPr>
          <w:rFonts w:hint="default"/>
          <w:color w:val="auto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中关村精准医学基金会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2023</w:t>
      </w:r>
      <w:r>
        <w:rPr>
          <w:rFonts w:hint="eastAsia" w:ascii="宋体" w:hAnsi="宋体" w:eastAsia="宋体" w:cs="宋体"/>
          <w:sz w:val="28"/>
          <w:szCs w:val="28"/>
        </w:rPr>
        <w:t>年3月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23日</w:t>
      </w:r>
    </w:p>
    <w:p>
      <w:pPr>
        <w:jc w:val="center"/>
        <w:rPr>
          <w:rStyle w:val="5"/>
          <w:rFonts w:hint="eastAsia"/>
          <w:b w:val="0"/>
          <w:bCs/>
          <w:sz w:val="36"/>
          <w:szCs w:val="36"/>
          <w:lang w:eastAsia="zh-CN"/>
        </w:rPr>
      </w:pPr>
    </w:p>
    <w:p>
      <w:pPr>
        <w:jc w:val="center"/>
        <w:rPr>
          <w:rStyle w:val="5"/>
          <w:rFonts w:hint="default"/>
          <w:b w:val="0"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07321352"/>
    <w:rsid w:val="07321352"/>
    <w:rsid w:val="17626C76"/>
    <w:rsid w:val="36C80DD6"/>
    <w:rsid w:val="7B0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530</Characters>
  <Lines>0</Lines>
  <Paragraphs>0</Paragraphs>
  <TotalTime>3</TotalTime>
  <ScaleCrop>false</ScaleCrop>
  <LinksUpToDate>false</LinksUpToDate>
  <CharactersWithSpaces>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2023-03-23T02:58:00Z</dcterms:created>
  <dc:creator>农夫山前必有田</dc:creator>
  <cp:lastModifiedBy>农夫山前必有田</cp:lastModifiedBy>
  <dcterms:modified xsi:type="dcterms:W3CDTF">2023-03-23T03:04:20Z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A8812AB8BA7D4E1CB7BE2BCC170A1A2A</vt:lpwstr>
  </property>
</Properties>
</file>